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FBD3" w14:textId="77777777" w:rsidR="00BA39B6" w:rsidRPr="003140D8" w:rsidRDefault="00BA39B6" w:rsidP="00BA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7396D" w14:textId="77777777" w:rsidR="003A2A97" w:rsidRPr="003140D8" w:rsidRDefault="003A2A97" w:rsidP="00BA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AF277" w14:textId="77777777" w:rsidR="00BA39B6" w:rsidRPr="003140D8" w:rsidRDefault="00BA39B6" w:rsidP="00CA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0D8">
        <w:rPr>
          <w:rFonts w:ascii="Times New Roman" w:hAnsi="Times New Roman" w:cs="Times New Roman"/>
          <w:b/>
          <w:bCs/>
          <w:sz w:val="24"/>
          <w:szCs w:val="24"/>
        </w:rPr>
        <w:t xml:space="preserve">Wayland Township Board </w:t>
      </w:r>
    </w:p>
    <w:p w14:paraId="5F2EA1B8" w14:textId="5A899020" w:rsidR="00BA39B6" w:rsidRPr="003140D8" w:rsidRDefault="00BA39B6" w:rsidP="00CA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0D8">
        <w:rPr>
          <w:rFonts w:ascii="Times New Roman" w:hAnsi="Times New Roman" w:cs="Times New Roman"/>
          <w:b/>
          <w:bCs/>
          <w:sz w:val="24"/>
          <w:szCs w:val="24"/>
        </w:rPr>
        <w:t>Meeting - Minutes</w:t>
      </w:r>
    </w:p>
    <w:p w14:paraId="1AFF0868" w14:textId="336568B9" w:rsidR="00BA39B6" w:rsidRPr="003140D8" w:rsidRDefault="00F27F51" w:rsidP="00CA5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40D8">
        <w:rPr>
          <w:rFonts w:ascii="Times New Roman" w:hAnsi="Times New Roman" w:cs="Times New Roman"/>
          <w:b/>
          <w:bCs/>
          <w:sz w:val="24"/>
          <w:szCs w:val="24"/>
          <w:u w:val="single"/>
        </w:rPr>
        <w:t>J</w:t>
      </w:r>
      <w:r w:rsidR="00403861">
        <w:rPr>
          <w:rFonts w:ascii="Times New Roman" w:hAnsi="Times New Roman" w:cs="Times New Roman"/>
          <w:b/>
          <w:bCs/>
          <w:sz w:val="24"/>
          <w:szCs w:val="24"/>
          <w:u w:val="single"/>
        </w:rPr>
        <w:t>uly 1</w:t>
      </w:r>
      <w:r w:rsidR="00BA39B6" w:rsidRPr="003140D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5622AB" w:rsidRPr="003140D8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4F23B39" w14:textId="77777777" w:rsidR="00BA39B6" w:rsidRPr="003140D8" w:rsidRDefault="00BA39B6" w:rsidP="00CA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6D173" w14:textId="3B1CF4D6" w:rsidR="00BA39B6" w:rsidRPr="003140D8" w:rsidRDefault="00BA39B6" w:rsidP="00CA5F92">
      <w:pPr>
        <w:tabs>
          <w:tab w:val="left" w:pos="8655"/>
        </w:tabs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meeting was called to order by </w:t>
      </w:r>
      <w:r w:rsidR="004038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Clerk McInerney</w:t>
      </w: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 6:</w:t>
      </w:r>
      <w:r w:rsidR="00F2766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852E8E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p.m.</w:t>
      </w: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0E1F343" w14:textId="447D47C9" w:rsidR="00F27666" w:rsidRPr="003140D8" w:rsidRDefault="00BA39B6" w:rsidP="00CA5F9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The pledge of allegiance </w:t>
      </w:r>
      <w:r w:rsidR="004167EB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was </w:t>
      </w:r>
      <w:r w:rsidR="00B8600C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led </w:t>
      </w:r>
      <w:r w:rsidR="00F2766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by Tr</w:t>
      </w:r>
      <w:r w:rsidR="00F27F51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ustee Stein</w:t>
      </w:r>
      <w:r w:rsidR="00F2766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6F6CDB" w14:textId="2F5908F2" w:rsidR="00BA39B6" w:rsidRPr="003140D8" w:rsidRDefault="00BA39B6" w:rsidP="00F2766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Roll Call </w:t>
      </w:r>
      <w:r w:rsidR="00F2766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showed board members </w:t>
      </w:r>
      <w:r w:rsidR="004038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present except Supervisor VanVolkinburg who was absent with notice.</w:t>
      </w:r>
    </w:p>
    <w:p w14:paraId="26102F6F" w14:textId="77777777" w:rsidR="003F218B" w:rsidRDefault="003F218B" w:rsidP="00CA5F9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AFF7A8" w14:textId="05B90562" w:rsidR="00BA39B6" w:rsidRPr="003140D8" w:rsidRDefault="00BA39B6" w:rsidP="00CA5F9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Approval of the</w:t>
      </w:r>
      <w:r w:rsidR="00852E8E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38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June 3</w:t>
      </w:r>
      <w:r w:rsidR="004167EB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regular board meetin</w:t>
      </w:r>
      <w:r w:rsidR="004167EB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g</w:t>
      </w:r>
      <w:r w:rsidR="00990FF3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2E8E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and</w:t>
      </w:r>
      <w:r w:rsidR="00F2766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agenda </w:t>
      </w:r>
      <w:r w:rsidR="004038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with additions was made </w:t>
      </w:r>
      <w:r w:rsidR="00AF351C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with a motion by </w:t>
      </w:r>
      <w:r w:rsidR="00852E8E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Stein </w:t>
      </w:r>
      <w:r w:rsidR="00AF351C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and support from </w:t>
      </w:r>
      <w:r w:rsidR="004038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Miner</w:t>
      </w:r>
      <w:r w:rsidR="00DD4E1E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All yes, motion carried</w:t>
      </w:r>
      <w:r w:rsidR="00283C86" w:rsidRPr="003140D8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33E7B68" w14:textId="77777777" w:rsidR="00BA39B6" w:rsidRPr="003140D8" w:rsidRDefault="00BA39B6" w:rsidP="00CA5F9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B9819C" w14:textId="23892EAB" w:rsidR="00F27F51" w:rsidRDefault="00BA39B6" w:rsidP="0040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Audience (</w:t>
      </w:r>
      <w:proofErr w:type="gramStart"/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1</w:t>
      </w: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vertAlign w:val="superscript"/>
          <w14:ligatures w14:val="none"/>
        </w:rPr>
        <w:t>st</w:t>
      </w:r>
      <w:proofErr w:type="gramEnd"/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):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502A08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03861" w:rsidRPr="003F218B">
        <w:rPr>
          <w:rFonts w:ascii="Times New Roman" w:hAnsi="Times New Roman" w:cs="Times New Roman"/>
          <w:i/>
          <w:iCs/>
          <w:sz w:val="24"/>
          <w:szCs w:val="24"/>
          <w:u w:val="single"/>
        </w:rPr>
        <w:t>Doug Geurink</w:t>
      </w:r>
      <w:r w:rsidR="00403861">
        <w:rPr>
          <w:rFonts w:ascii="Times New Roman" w:hAnsi="Times New Roman" w:cs="Times New Roman"/>
          <w:sz w:val="24"/>
          <w:szCs w:val="24"/>
        </w:rPr>
        <w:t xml:space="preserve"> 3645 Lakeshore Drive – requests that Wayland Township adopt a similar ordinance as Yankee Springs (Barry County) for short-term rental property.  Essentially not allowing </w:t>
      </w:r>
      <w:r w:rsidR="003F218B">
        <w:rPr>
          <w:rFonts w:ascii="Times New Roman" w:hAnsi="Times New Roman" w:cs="Times New Roman"/>
          <w:sz w:val="24"/>
          <w:szCs w:val="24"/>
        </w:rPr>
        <w:t>short-term</w:t>
      </w:r>
      <w:r w:rsidR="00403861">
        <w:rPr>
          <w:rFonts w:ascii="Times New Roman" w:hAnsi="Times New Roman" w:cs="Times New Roman"/>
          <w:sz w:val="24"/>
          <w:szCs w:val="24"/>
        </w:rPr>
        <w:t xml:space="preserve"> rentals within the township.  He represents others on Lakeshore Drive.  Shared a copy of the Yankee Springs Ordinance. </w:t>
      </w:r>
    </w:p>
    <w:p w14:paraId="6A78092C" w14:textId="41155483" w:rsidR="00403861" w:rsidRDefault="00403861" w:rsidP="0040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8B">
        <w:rPr>
          <w:rFonts w:ascii="Times New Roman" w:hAnsi="Times New Roman" w:cs="Times New Roman"/>
          <w:i/>
          <w:iCs/>
          <w:sz w:val="24"/>
          <w:szCs w:val="24"/>
          <w:u w:val="single"/>
        </w:rPr>
        <w:t>Tom Osterbrock</w:t>
      </w:r>
      <w:r>
        <w:rPr>
          <w:rFonts w:ascii="Times New Roman" w:hAnsi="Times New Roman" w:cs="Times New Roman"/>
          <w:sz w:val="24"/>
          <w:szCs w:val="24"/>
        </w:rPr>
        <w:t xml:space="preserve"> 3681 Lakeshore Drive since 1985 – Instrumental in putting in </w:t>
      </w:r>
      <w:r w:rsidR="003F218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road and asking the board to deny a beauty shop years ago.  Also supports the no short term rentals.  Both are ok with </w:t>
      </w:r>
      <w:r w:rsidR="004500D7">
        <w:rPr>
          <w:rFonts w:ascii="Times New Roman" w:hAnsi="Times New Roman" w:cs="Times New Roman"/>
          <w:sz w:val="24"/>
          <w:szCs w:val="24"/>
        </w:rPr>
        <w:t>long-term</w:t>
      </w:r>
      <w:r>
        <w:rPr>
          <w:rFonts w:ascii="Times New Roman" w:hAnsi="Times New Roman" w:cs="Times New Roman"/>
          <w:sz w:val="24"/>
          <w:szCs w:val="24"/>
        </w:rPr>
        <w:t xml:space="preserve"> rentals.</w:t>
      </w:r>
    </w:p>
    <w:p w14:paraId="2DDC2D22" w14:textId="59E2C440" w:rsidR="0087720C" w:rsidRDefault="0087720C" w:rsidP="0040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8B">
        <w:rPr>
          <w:rFonts w:ascii="Times New Roman" w:hAnsi="Times New Roman" w:cs="Times New Roman"/>
          <w:i/>
          <w:iCs/>
          <w:sz w:val="24"/>
          <w:szCs w:val="24"/>
          <w:u w:val="single"/>
        </w:rPr>
        <w:t>Crissa Klein</w:t>
      </w:r>
      <w:r>
        <w:rPr>
          <w:rFonts w:ascii="Times New Roman" w:hAnsi="Times New Roman" w:cs="Times New Roman"/>
          <w:sz w:val="24"/>
          <w:szCs w:val="24"/>
        </w:rPr>
        <w:t xml:space="preserve"> 2741 8</w:t>
      </w:r>
      <w:r w:rsidRPr="0087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– asking about getting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87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 paved from 129</w:t>
      </w:r>
      <w:r w:rsidRPr="0087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Avenue.  </w:t>
      </w:r>
      <w:r w:rsidR="00FF1094">
        <w:rPr>
          <w:rFonts w:ascii="Times New Roman" w:hAnsi="Times New Roman" w:cs="Times New Roman"/>
          <w:sz w:val="24"/>
          <w:szCs w:val="24"/>
        </w:rPr>
        <w:t>Nine-year</w:t>
      </w:r>
      <w:r>
        <w:rPr>
          <w:rFonts w:ascii="Times New Roman" w:hAnsi="Times New Roman" w:cs="Times New Roman"/>
          <w:sz w:val="24"/>
          <w:szCs w:val="24"/>
        </w:rPr>
        <w:t xml:space="preserve"> resident and only been patched.  Explained that it is on the list, a road milage is on the ballot on 8/6/2024 and </w:t>
      </w:r>
      <w:r w:rsidR="004500D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hat should help move it forward.  Discussed the </w:t>
      </w:r>
      <w:r w:rsidR="00BB46A0">
        <w:rPr>
          <w:rFonts w:ascii="Times New Roman" w:hAnsi="Times New Roman" w:cs="Times New Roman"/>
          <w:sz w:val="24"/>
          <w:szCs w:val="24"/>
        </w:rPr>
        <w:t>tabling for one year of repaving 125</w:t>
      </w:r>
      <w:r w:rsidR="00BB46A0" w:rsidRPr="00BB46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46A0">
        <w:rPr>
          <w:rFonts w:ascii="Times New Roman" w:hAnsi="Times New Roman" w:cs="Times New Roman"/>
          <w:sz w:val="24"/>
          <w:szCs w:val="24"/>
        </w:rPr>
        <w:t xml:space="preserve"> Avenue until the law suit can be solved.</w:t>
      </w:r>
    </w:p>
    <w:p w14:paraId="70153643" w14:textId="30BC6EA2" w:rsidR="00BB46A0" w:rsidRPr="003140D8" w:rsidRDefault="00BB46A0" w:rsidP="0040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18B">
        <w:rPr>
          <w:rFonts w:ascii="Times New Roman" w:hAnsi="Times New Roman" w:cs="Times New Roman"/>
          <w:i/>
          <w:iCs/>
          <w:sz w:val="24"/>
          <w:szCs w:val="24"/>
          <w:u w:val="single"/>
        </w:rPr>
        <w:t>Ryan Penny</w:t>
      </w:r>
      <w:r>
        <w:rPr>
          <w:rFonts w:ascii="Times New Roman" w:hAnsi="Times New Roman" w:cs="Times New Roman"/>
          <w:sz w:val="24"/>
          <w:szCs w:val="24"/>
        </w:rPr>
        <w:t xml:space="preserve"> – City Fire Department gave an update.  Chief Stoddard will be coming home on </w:t>
      </w:r>
      <w:r w:rsidR="003F218B">
        <w:rPr>
          <w:rFonts w:ascii="Times New Roman" w:hAnsi="Times New Roman" w:cs="Times New Roman"/>
          <w:sz w:val="24"/>
          <w:szCs w:val="24"/>
        </w:rPr>
        <w:t>July 3 and</w:t>
      </w:r>
      <w:r>
        <w:rPr>
          <w:rFonts w:ascii="Times New Roman" w:hAnsi="Times New Roman" w:cs="Times New Roman"/>
          <w:sz w:val="24"/>
          <w:szCs w:val="24"/>
        </w:rPr>
        <w:t xml:space="preserve"> encourages all who can to be </w:t>
      </w:r>
      <w:r w:rsidR="003F218B">
        <w:rPr>
          <w:rFonts w:ascii="Times New Roman" w:hAnsi="Times New Roman" w:cs="Times New Roman"/>
          <w:sz w:val="24"/>
          <w:szCs w:val="24"/>
        </w:rPr>
        <w:t>lining Superior Street</w:t>
      </w:r>
      <w:r>
        <w:rPr>
          <w:rFonts w:ascii="Times New Roman" w:hAnsi="Times New Roman" w:cs="Times New Roman"/>
          <w:sz w:val="24"/>
          <w:szCs w:val="24"/>
        </w:rPr>
        <w:t xml:space="preserve"> between 10-10:30 a.m. for a big welcome</w:t>
      </w:r>
      <w:r w:rsidR="003F218B">
        <w:rPr>
          <w:rFonts w:ascii="Times New Roman" w:hAnsi="Times New Roman" w:cs="Times New Roman"/>
          <w:sz w:val="24"/>
          <w:szCs w:val="24"/>
        </w:rPr>
        <w:t xml:space="preserve"> home!!</w:t>
      </w:r>
    </w:p>
    <w:p w14:paraId="3CC0ADF6" w14:textId="77777777" w:rsidR="00F27666" w:rsidRPr="003140D8" w:rsidRDefault="00F27666" w:rsidP="00F27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AB8A9" w14:textId="137BB1F4" w:rsidR="003013A7" w:rsidRPr="003140D8" w:rsidRDefault="003013A7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County Commissioner Report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Mark DeYoung – not in attendance</w:t>
      </w:r>
      <w:r w:rsidR="005C431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11BB2023" w14:textId="77777777" w:rsidR="003013A7" w:rsidRPr="003140D8" w:rsidRDefault="003013A7" w:rsidP="00CA5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52CC920A" w14:textId="6CB2284D" w:rsidR="003013A7" w:rsidRPr="003140D8" w:rsidRDefault="003013A7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Planning Commission Report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Matt Miner –</w:t>
      </w:r>
      <w:r w:rsidR="00AF351C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reported on the two public hearings on June 12.  Private road and Geneva Lake </w:t>
      </w:r>
      <w:r w:rsidR="00564F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area 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rezone request.</w:t>
      </w:r>
      <w:r w:rsidR="00F27666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726DE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 place under new business for final reporting and recommendation to board.</w:t>
      </w:r>
    </w:p>
    <w:p w14:paraId="4BE2EC58" w14:textId="782D73B5" w:rsidR="003013A7" w:rsidRPr="003140D8" w:rsidRDefault="003013A7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45A3BD" w14:textId="4C35D0C7" w:rsidR="00CB02BD" w:rsidRPr="003140D8" w:rsidRDefault="00147195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Sheriff/Deputy Report 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E87D9B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 in attendance.</w:t>
      </w:r>
    </w:p>
    <w:p w14:paraId="4A3F570A" w14:textId="77777777" w:rsidR="002F53E8" w:rsidRPr="003140D8" w:rsidRDefault="002F53E8" w:rsidP="00CA5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EC1F640" w14:textId="5B8789FE" w:rsidR="003129C5" w:rsidRPr="003140D8" w:rsidRDefault="00147195" w:rsidP="00CA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Cemetery Report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1DA6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Kuhtic</w:t>
      </w:r>
      <w:r w:rsid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new mower deck is working well.  Weed trimming is taking place and f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oundations for headstones </w:t>
      </w:r>
      <w:r w:rsid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be completed.</w:t>
      </w:r>
    </w:p>
    <w:p w14:paraId="0124931B" w14:textId="77777777" w:rsidR="00147195" w:rsidRPr="003140D8" w:rsidRDefault="00147195" w:rsidP="00CA5F9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F9B3343" w14:textId="75F33A32" w:rsidR="00404EF1" w:rsidRPr="003140D8" w:rsidRDefault="00147195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WAEMS Report 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="001C51DE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Kamyszek reported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next meeting will be Ju</w:t>
      </w:r>
      <w:r w:rsid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ly 10.</w:t>
      </w:r>
      <w:r w:rsidR="00912FCA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68E8C09" w14:textId="77777777" w:rsidR="001C51DE" w:rsidRPr="003140D8" w:rsidRDefault="001C51DE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FD1F69" w14:textId="328E0E28" w:rsidR="00FF1094" w:rsidRPr="00FF1094" w:rsidRDefault="00404EF1" w:rsidP="00FF1094">
      <w:pP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UNFINISHED BUSINESS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FF1094" w:rsidRPr="00FF109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*Fire Department Contract with City</w:t>
      </w:r>
      <w:r w:rsidR="00FF1094" w:rsidRPr="00FF10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– Copies back and Roxanne has changes we suggested</w:t>
      </w:r>
      <w:r w:rsidR="00FF10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 Still waiting </w:t>
      </w:r>
      <w:r w:rsidR="004500D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for</w:t>
      </w:r>
      <w:r w:rsidR="00FF10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new billing and corrected contract from the City Attorney.  </w:t>
      </w:r>
      <w:r w:rsidR="004500D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Continued</w:t>
      </w:r>
      <w:r w:rsidR="00FF10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discussions with Roxanne.</w:t>
      </w:r>
      <w:bookmarkStart w:id="0" w:name="_Hlk166759583"/>
    </w:p>
    <w:p w14:paraId="40AAC640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*AED Device</w:t>
      </w: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McInerney – Report/Request at State level for Grant</w:t>
      </w:r>
    </w:p>
    <w:bookmarkEnd w:id="0"/>
    <w:p w14:paraId="72846D8C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5D6B8E11" w14:textId="63343543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 xml:space="preserve">*Versiti Blood Drive </w:t>
      </w:r>
      <w:bookmarkStart w:id="1" w:name="_Hlk161483479"/>
      <w:r w:rsidRPr="00FF1094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  <w:t>–</w:t>
      </w:r>
      <w:bookmarkEnd w:id="1"/>
      <w:r w:rsidRPr="00FF109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Kamyszek - blood Drive, June 27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had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collections.  Lowest amount, but that is typical for Summer.</w:t>
      </w:r>
    </w:p>
    <w:p w14:paraId="023605E9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D8D660D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*Draft Resolution for sale of property</w:t>
      </w: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waiting for more pressing items to be completed.</w:t>
      </w:r>
    </w:p>
    <w:p w14:paraId="6490F995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C3B973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218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*123.net</w:t>
      </w: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Attorney Seeber </w:t>
      </w:r>
      <w:proofErr w:type="gramStart"/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worked</w:t>
      </w:r>
      <w:proofErr w:type="gramEnd"/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them, Ann signed, and transfer of names has been ok’d.</w:t>
      </w:r>
    </w:p>
    <w:p w14:paraId="1017DDBA" w14:textId="77AE2EF7" w:rsidR="00404EF1" w:rsidRPr="003140D8" w:rsidRDefault="00404EF1" w:rsidP="00404EF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A7CC01F" w14:textId="77777777" w:rsidR="00EE60A8" w:rsidRPr="003140D8" w:rsidRDefault="00EE60A8" w:rsidP="001C51D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16EDBF9B" w14:textId="77777777" w:rsidR="003F218B" w:rsidRDefault="003F21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62F97CE" w14:textId="4CF966E8" w:rsidR="00FF1094" w:rsidRPr="00FF1094" w:rsidRDefault="001C51DE" w:rsidP="0093488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NEW BUSINESS</w:t>
      </w:r>
      <w:r w:rsidRPr="003140D8">
        <w:rPr>
          <w:rFonts w:ascii="Times New Roman" w:hAnsi="Times New Roman" w:cs="Times New Roman"/>
          <w:sz w:val="24"/>
          <w:szCs w:val="24"/>
        </w:rPr>
        <w:t xml:space="preserve"> – </w:t>
      </w:r>
      <w:r w:rsidR="00FF1094"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Audit took place Tuesday, June 25, Sheldon will attend the August 12, meeting for presentation and board approval.  McInerney &amp; Kamyszek will approve prior to for change from Walker, Fluke, Sheldon to join with firm </w:t>
      </w:r>
      <w:r w:rsidR="00934881"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Rehman.</w:t>
      </w:r>
      <w:r w:rsidR="00FF1094"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Agreement in packet</w:t>
      </w:r>
      <w:r w:rsidR="00934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seemed like a positive move. </w:t>
      </w:r>
      <w:r w:rsidR="00FF1094"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Escrow discussion</w:t>
      </w:r>
      <w:r w:rsidR="00934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regarding so many new requests.</w:t>
      </w:r>
    </w:p>
    <w:p w14:paraId="0ADF824C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*Construction Board of Appeals meeting Wednesday, July 17, 2024, @ 7 p.m. Wayland Township Hall -Hearing for Dennis Cartwright 2672 Seymour Drive</w:t>
      </w:r>
    </w:p>
    <w:p w14:paraId="3B964386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A94213" w14:textId="77777777" w:rsid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*Allegan County – Recycling Surcharge and Expenditure Report – See $3,151.97 under bills &amp; packet</w:t>
      </w:r>
    </w:p>
    <w:p w14:paraId="39F65906" w14:textId="77777777" w:rsidR="00934881" w:rsidRDefault="00934881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963386" w14:textId="38EF5F66" w:rsidR="00934881" w:rsidRPr="00FF1094" w:rsidRDefault="00934881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*Planning Commission Recommendations.  SUP from Ross Williams at 750 129</w:t>
      </w:r>
      <w:r w:rsidRPr="0093488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Avenue.  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Planning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Commission recommended it be approved with</w:t>
      </w:r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stipulations.  </w:t>
      </w:r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William’s request was Tabled, and the Township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Board will wait for completed paperwork at the 8/12 </w:t>
      </w:r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meeting. 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Lettinga </w:t>
      </w:r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rezone; Township Board voted to deny based on the recommendation by the planning Commission that his request does not satisfy our </w:t>
      </w:r>
      <w:proofErr w:type="gramStart"/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master plan</w:t>
      </w:r>
      <w:proofErr w:type="gramEnd"/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 Miner made the motion to support the Planning Commission recommendation with support from Stein.  All yes to deny the rezone.  Motion carried.</w:t>
      </w:r>
    </w:p>
    <w:p w14:paraId="0E5896F1" w14:textId="77777777" w:rsidR="00FF1094" w:rsidRPr="00FF1094" w:rsidRDefault="00FF1094" w:rsidP="00FF109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93F70" w14:textId="29A7E155" w:rsidR="00981419" w:rsidRDefault="00FF1094" w:rsidP="009814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*FOIA Update to 2020 &amp; 2021 from 2016 – </w:t>
      </w:r>
      <w:r w:rsidR="00934881" w:rsidRPr="00FF10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McInerney</w:t>
      </w:r>
      <w:r w:rsidR="00934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bring the resolution to the August 12, board meeting for the updated 7/1/2024 FOIA forms.  Forms are available </w:t>
      </w:r>
      <w:r w:rsidR="004500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="009348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hall and on the website.</w:t>
      </w:r>
    </w:p>
    <w:p w14:paraId="19D17059" w14:textId="427BC4E3" w:rsidR="00981419" w:rsidRPr="00934881" w:rsidRDefault="00981419" w:rsidP="0098141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14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Resolution R12 - Request for Charitable Gaming License</w:t>
      </w:r>
      <w:r w:rsidRPr="009814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McInerney (501c3)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shared the information provided by Chad Nooman for Love Now organization.  Discussion occurred and board tabled until August 12, </w:t>
      </w:r>
      <w:r w:rsid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a motion from Miner and support from Stein.  This will allow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Mr. Nooman </w:t>
      </w:r>
      <w:r w:rsid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attend and explain more about the organization that has been formed.  McInerney will contact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Nooman.</w:t>
      </w:r>
    </w:p>
    <w:p w14:paraId="2BD96995" w14:textId="6383A308" w:rsidR="00E67A9C" w:rsidRPr="003140D8" w:rsidRDefault="00E67A9C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Approval and Review of bills</w:t>
      </w: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–Bills needing board approval, balance sheet – McInerney</w:t>
      </w:r>
      <w:r w:rsidR="003A1A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discussed the bills and Stein motioned to pay the bills as presented.  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Kamyszek provided support</w:t>
      </w:r>
      <w:r w:rsidR="003A1A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Roll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-</w:t>
      </w:r>
      <w:r w:rsidR="003A1A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yes, motion carried.</w:t>
      </w:r>
    </w:p>
    <w:p w14:paraId="2F31902E" w14:textId="77777777" w:rsid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bookmarkStart w:id="2" w:name="_Hlk166760006"/>
    </w:p>
    <w:p w14:paraId="50394108" w14:textId="7ADF4133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828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RESOLUTION R-13 -2024 – Budget Adjustment</w:t>
      </w:r>
      <w:r w:rsidRPr="00882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- See packet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–</w:t>
      </w:r>
      <w:r w:rsidRPr="008828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After discussion of the newsletter expense was used and the Newsletter went out with the tax bills; Miner made a motion with support from Kamyszek to approve the changes as presented.  All yes with VanVolkinburg absent.  Motion carried. </w:t>
      </w:r>
    </w:p>
    <w:p w14:paraId="3F80BBE1" w14:textId="77777777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8B476C3" w14:textId="56FA5DDE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28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Communication</w:t>
      </w:r>
      <w:r w:rsidRPr="0088287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Yankee Springs </w:t>
      </w:r>
      <w:proofErr w:type="gramStart"/>
      <w:r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master plan</w:t>
      </w:r>
      <w:proofErr w:type="gramEnd"/>
      <w:r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update, Charter, IT Update, Tree removal @ Hall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discussed the two options and selected option #2 with a motion from Stein and support from Miner.  McInerney will contact Byville to schedule a date.</w:t>
      </w:r>
    </w:p>
    <w:p w14:paraId="4E3CF061" w14:textId="77777777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2DE9567" w14:textId="5E895D4F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828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Audience (second):</w:t>
      </w:r>
      <w:r w:rsidR="00D224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comments</w:t>
      </w:r>
    </w:p>
    <w:p w14:paraId="001653EF" w14:textId="77777777" w:rsidR="0088287A" w:rsidRP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39E9E2F" w14:textId="32D0EF0F" w:rsidR="0088287A" w:rsidRDefault="0088287A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66761232"/>
      <w:r w:rsidRPr="008828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Board Comments</w:t>
      </w:r>
      <w:r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 – </w:t>
      </w:r>
      <w:r w:rsidR="00D224BC"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Stein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nothing. </w:t>
      </w:r>
      <w:r w:rsidR="00D224BC"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Miner –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nothing. </w:t>
      </w:r>
      <w:r w:rsidRPr="008828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Kamyszek – 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CD 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maturing,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she and McInerney discussed and will renew at a better rate with additional dollars added.  McInerney mentioned the Election Commission Meeting after this meeting and that Early Voting will begin on 7/27 and the many opportunities residents </w:t>
      </w:r>
      <w:proofErr w:type="gramStart"/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</w:t>
      </w:r>
      <w:r w:rsidR="00210B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</w:t>
      </w:r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</w:t>
      </w:r>
      <w:proofErr w:type="gramEnd"/>
      <w:r w:rsidR="00D224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prior to Election Day – August 6.</w:t>
      </w:r>
    </w:p>
    <w:p w14:paraId="2F85F3B1" w14:textId="77777777" w:rsidR="00D224BC" w:rsidRDefault="00D224BC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487F69" w14:textId="5CC9AF45" w:rsidR="00D224BC" w:rsidRDefault="00D224BC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Discussion then ensued regarding a note/postcard to residents about the two 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millages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one recycling choice.  Kamyszek will contact vendors and get this out as soon as possible prior to the August 6, 2024, election.</w:t>
      </w:r>
    </w:p>
    <w:p w14:paraId="40B26CAC" w14:textId="77777777" w:rsidR="00D224BC" w:rsidRDefault="00D224BC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0969EB" w14:textId="136A5788" w:rsidR="00D224BC" w:rsidRPr="0088287A" w:rsidRDefault="00D224BC" w:rsidP="008828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McInerney made a motion to adjourn with support from Miner.  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meeting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adjourned at 7:36 p.m.</w:t>
      </w:r>
    </w:p>
    <w:bookmarkEnd w:id="2"/>
    <w:bookmarkEnd w:id="3"/>
    <w:p w14:paraId="1AEDA8DA" w14:textId="77777777" w:rsidR="00B400A2" w:rsidRPr="003140D8" w:rsidRDefault="00B400A2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E4011" w14:textId="77777777" w:rsidR="00C02AE2" w:rsidRPr="003140D8" w:rsidRDefault="00C02AE2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3BFBD1" w14:textId="3703A27D" w:rsidR="00C02AE2" w:rsidRPr="003140D8" w:rsidRDefault="00D429C2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 McInerney, Cler</w:t>
      </w:r>
      <w:r w:rsidR="00C02AE2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3F21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2662EB4" w14:textId="77777777" w:rsidR="00C02AE2" w:rsidRDefault="00D429C2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Wayland Township </w:t>
      </w:r>
      <w:r w:rsidR="005D5CA8" w:rsidRPr="003140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 w:rsidRPr="00B86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 w:rsidRPr="00B86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 w:rsidRPr="00B86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 w:rsidRPr="00B86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 w:rsidRPr="00B860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02A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3CC9F8C9" w14:textId="77777777" w:rsidR="008A4AB9" w:rsidRDefault="008A4AB9" w:rsidP="00CA5F92">
      <w:pPr>
        <w:spacing w:after="0" w:line="240" w:lineRule="auto"/>
        <w:rPr>
          <w:rFonts w:ascii="Aptos" w:eastAsia="Times New Roman" w:hAnsi="Aptos" w:cs="Times New Roman"/>
          <w:kern w:val="0"/>
          <w:sz w:val="16"/>
          <w:szCs w:val="16"/>
          <w14:ligatures w14:val="none"/>
        </w:rPr>
      </w:pPr>
    </w:p>
    <w:p w14:paraId="6E2FC6E4" w14:textId="77777777" w:rsidR="00B400A2" w:rsidRDefault="00B400A2" w:rsidP="00CA5F92">
      <w:pPr>
        <w:spacing w:after="0" w:line="240" w:lineRule="auto"/>
        <w:rPr>
          <w:rFonts w:ascii="Aptos" w:eastAsia="Times New Roman" w:hAnsi="Aptos" w:cs="Times New Roman"/>
          <w:kern w:val="0"/>
          <w:sz w:val="16"/>
          <w:szCs w:val="16"/>
          <w14:ligatures w14:val="none"/>
        </w:rPr>
      </w:pPr>
    </w:p>
    <w:p w14:paraId="45682869" w14:textId="667FFD3A" w:rsidR="008F78E5" w:rsidRPr="00C02AE2" w:rsidRDefault="00F85849" w:rsidP="00CA5F9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kern w:val="0"/>
          <w:sz w:val="16"/>
          <w:szCs w:val="16"/>
          <w14:ligatures w14:val="none"/>
        </w:rPr>
        <w:t>MeetingMinu</w:t>
      </w:r>
      <w:r w:rsidR="003A57D8">
        <w:rPr>
          <w:rFonts w:ascii="Aptos" w:eastAsia="Times New Roman" w:hAnsi="Aptos" w:cs="Times New Roman"/>
          <w:kern w:val="0"/>
          <w:sz w:val="16"/>
          <w:szCs w:val="16"/>
          <w14:ligatures w14:val="none"/>
        </w:rPr>
        <w:t>tes</w:t>
      </w:r>
      <w:r w:rsidR="00A11C49">
        <w:rPr>
          <w:rFonts w:ascii="Aptos" w:eastAsia="Times New Roman" w:hAnsi="Aptos" w:cs="Times New Roman"/>
          <w:kern w:val="0"/>
          <w:sz w:val="16"/>
          <w:szCs w:val="16"/>
          <w14:ligatures w14:val="none"/>
        </w:rPr>
        <w:t>07012024</w:t>
      </w:r>
      <w:r w:rsidR="00C02A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87D9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ab/>
      </w:r>
      <w:r w:rsidR="00E87D9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ab/>
      </w:r>
      <w:r w:rsidR="00E87D9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ab/>
      </w:r>
      <w:r w:rsidR="00E87D9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ab/>
      </w:r>
      <w:r w:rsidR="00E87D9B">
        <w:rPr>
          <w:rFonts w:ascii="Aptos" w:eastAsia="Times New Roman" w:hAnsi="Aptos" w:cs="Times New Roman"/>
          <w:kern w:val="0"/>
          <w:sz w:val="24"/>
          <w:szCs w:val="24"/>
          <w14:ligatures w14:val="none"/>
        </w:rPr>
        <w:tab/>
      </w:r>
      <w:r w:rsidR="005D5C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5D5C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5D5C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5D5C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5D5CA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softHyphen/>
      </w:r>
      <w:r w:rsidR="005D5CA8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softHyphen/>
      </w:r>
    </w:p>
    <w:sectPr w:rsidR="008F78E5" w:rsidRPr="00C02AE2" w:rsidSect="002A2A93">
      <w:pgSz w:w="12240" w:h="15840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0851"/>
    <w:rsid w:val="00025C9D"/>
    <w:rsid w:val="00064BD2"/>
    <w:rsid w:val="00074C3F"/>
    <w:rsid w:val="000A7378"/>
    <w:rsid w:val="000B19EB"/>
    <w:rsid w:val="000B7ED1"/>
    <w:rsid w:val="000C18BA"/>
    <w:rsid w:val="001353E7"/>
    <w:rsid w:val="00147195"/>
    <w:rsid w:val="00181738"/>
    <w:rsid w:val="00185BEB"/>
    <w:rsid w:val="001C51DE"/>
    <w:rsid w:val="001C6FD3"/>
    <w:rsid w:val="001E1301"/>
    <w:rsid w:val="00210B5A"/>
    <w:rsid w:val="00242A23"/>
    <w:rsid w:val="002641CD"/>
    <w:rsid w:val="00283C86"/>
    <w:rsid w:val="002A2A93"/>
    <w:rsid w:val="002C1DA6"/>
    <w:rsid w:val="002C2A93"/>
    <w:rsid w:val="002C5FB7"/>
    <w:rsid w:val="002D4568"/>
    <w:rsid w:val="002F53E8"/>
    <w:rsid w:val="003013A7"/>
    <w:rsid w:val="003061FD"/>
    <w:rsid w:val="003068D5"/>
    <w:rsid w:val="003129C5"/>
    <w:rsid w:val="003140D8"/>
    <w:rsid w:val="003543EC"/>
    <w:rsid w:val="0038304C"/>
    <w:rsid w:val="003A1A23"/>
    <w:rsid w:val="003A2A97"/>
    <w:rsid w:val="003A513F"/>
    <w:rsid w:val="003A57D8"/>
    <w:rsid w:val="003E0B06"/>
    <w:rsid w:val="003F218B"/>
    <w:rsid w:val="004032E0"/>
    <w:rsid w:val="00403861"/>
    <w:rsid w:val="00404EF1"/>
    <w:rsid w:val="004167EB"/>
    <w:rsid w:val="004500D7"/>
    <w:rsid w:val="004726DE"/>
    <w:rsid w:val="00476EE1"/>
    <w:rsid w:val="004947A2"/>
    <w:rsid w:val="004A04EA"/>
    <w:rsid w:val="004A0501"/>
    <w:rsid w:val="004A7CB9"/>
    <w:rsid w:val="004D6C0C"/>
    <w:rsid w:val="004F2483"/>
    <w:rsid w:val="00502A08"/>
    <w:rsid w:val="00507A52"/>
    <w:rsid w:val="00552114"/>
    <w:rsid w:val="005622AB"/>
    <w:rsid w:val="00564F86"/>
    <w:rsid w:val="005738EE"/>
    <w:rsid w:val="005770DE"/>
    <w:rsid w:val="0059142A"/>
    <w:rsid w:val="005A6988"/>
    <w:rsid w:val="005B45D9"/>
    <w:rsid w:val="005C0CF3"/>
    <w:rsid w:val="005C431A"/>
    <w:rsid w:val="005D5CA8"/>
    <w:rsid w:val="00645554"/>
    <w:rsid w:val="006A35A7"/>
    <w:rsid w:val="006D1E6C"/>
    <w:rsid w:val="006E726B"/>
    <w:rsid w:val="007035AD"/>
    <w:rsid w:val="00704EDA"/>
    <w:rsid w:val="0071636B"/>
    <w:rsid w:val="00723223"/>
    <w:rsid w:val="00726C0F"/>
    <w:rsid w:val="00726E1C"/>
    <w:rsid w:val="00732E33"/>
    <w:rsid w:val="00760992"/>
    <w:rsid w:val="007A2913"/>
    <w:rsid w:val="007C2B9B"/>
    <w:rsid w:val="007D0F74"/>
    <w:rsid w:val="0080086F"/>
    <w:rsid w:val="00820D5E"/>
    <w:rsid w:val="00850E4E"/>
    <w:rsid w:val="00852E8E"/>
    <w:rsid w:val="0087720C"/>
    <w:rsid w:val="00877DD6"/>
    <w:rsid w:val="0088287A"/>
    <w:rsid w:val="008A4AB9"/>
    <w:rsid w:val="008E3300"/>
    <w:rsid w:val="008E6C92"/>
    <w:rsid w:val="008F78E5"/>
    <w:rsid w:val="009020A3"/>
    <w:rsid w:val="00905808"/>
    <w:rsid w:val="00912FCA"/>
    <w:rsid w:val="00916678"/>
    <w:rsid w:val="00934881"/>
    <w:rsid w:val="00946B13"/>
    <w:rsid w:val="00960D31"/>
    <w:rsid w:val="009763F8"/>
    <w:rsid w:val="00981419"/>
    <w:rsid w:val="00990FF3"/>
    <w:rsid w:val="009D5A4E"/>
    <w:rsid w:val="009E703A"/>
    <w:rsid w:val="00A03C8F"/>
    <w:rsid w:val="00A11C49"/>
    <w:rsid w:val="00A46F6B"/>
    <w:rsid w:val="00A62E8B"/>
    <w:rsid w:val="00A65234"/>
    <w:rsid w:val="00AB0A7E"/>
    <w:rsid w:val="00AC3CE3"/>
    <w:rsid w:val="00AF17A8"/>
    <w:rsid w:val="00AF2708"/>
    <w:rsid w:val="00AF351C"/>
    <w:rsid w:val="00B15FE4"/>
    <w:rsid w:val="00B400A2"/>
    <w:rsid w:val="00B4408F"/>
    <w:rsid w:val="00B55536"/>
    <w:rsid w:val="00B8081D"/>
    <w:rsid w:val="00B82F38"/>
    <w:rsid w:val="00B8600C"/>
    <w:rsid w:val="00B914D3"/>
    <w:rsid w:val="00BA39B6"/>
    <w:rsid w:val="00BB46A0"/>
    <w:rsid w:val="00BB77E0"/>
    <w:rsid w:val="00BF41CA"/>
    <w:rsid w:val="00BF4DE7"/>
    <w:rsid w:val="00C02AE2"/>
    <w:rsid w:val="00C07553"/>
    <w:rsid w:val="00C33C6E"/>
    <w:rsid w:val="00C37BD0"/>
    <w:rsid w:val="00C50498"/>
    <w:rsid w:val="00C56E57"/>
    <w:rsid w:val="00C67961"/>
    <w:rsid w:val="00CA5F92"/>
    <w:rsid w:val="00CB02BD"/>
    <w:rsid w:val="00CB38F2"/>
    <w:rsid w:val="00CB42EE"/>
    <w:rsid w:val="00CE0A20"/>
    <w:rsid w:val="00CF65C1"/>
    <w:rsid w:val="00D0417A"/>
    <w:rsid w:val="00D2188E"/>
    <w:rsid w:val="00D22296"/>
    <w:rsid w:val="00D224BC"/>
    <w:rsid w:val="00D22D4E"/>
    <w:rsid w:val="00D234EB"/>
    <w:rsid w:val="00D267BC"/>
    <w:rsid w:val="00D31175"/>
    <w:rsid w:val="00D37EFF"/>
    <w:rsid w:val="00D429C2"/>
    <w:rsid w:val="00D5234A"/>
    <w:rsid w:val="00DB349E"/>
    <w:rsid w:val="00DC1A5C"/>
    <w:rsid w:val="00DD4E1E"/>
    <w:rsid w:val="00DE40D4"/>
    <w:rsid w:val="00E21AAA"/>
    <w:rsid w:val="00E67A9C"/>
    <w:rsid w:val="00E87D9B"/>
    <w:rsid w:val="00E96DAF"/>
    <w:rsid w:val="00EA370D"/>
    <w:rsid w:val="00EA5BB4"/>
    <w:rsid w:val="00EB3887"/>
    <w:rsid w:val="00EE60A8"/>
    <w:rsid w:val="00F21EBD"/>
    <w:rsid w:val="00F27666"/>
    <w:rsid w:val="00F27F51"/>
    <w:rsid w:val="00F4525F"/>
    <w:rsid w:val="00F45A8E"/>
    <w:rsid w:val="00F85849"/>
    <w:rsid w:val="00F92A57"/>
    <w:rsid w:val="00FA3B51"/>
    <w:rsid w:val="00FA58B6"/>
    <w:rsid w:val="00FC0E5C"/>
    <w:rsid w:val="00FC2E3F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DB58"/>
  <w15:docId w15:val="{25FFBB11-5D30-4DDA-9694-C9ABA49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B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A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McInerney</dc:creator>
  <cp:keywords/>
  <dc:description/>
  <cp:lastModifiedBy>Ann McInerney</cp:lastModifiedBy>
  <cp:revision>5</cp:revision>
  <cp:lastPrinted>2024-07-04T22:58:00Z</cp:lastPrinted>
  <dcterms:created xsi:type="dcterms:W3CDTF">2024-07-03T12:27:00Z</dcterms:created>
  <dcterms:modified xsi:type="dcterms:W3CDTF">2024-07-04T22:58:00Z</dcterms:modified>
</cp:coreProperties>
</file>