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BB8" w14:textId="77777777" w:rsidR="0031610F" w:rsidRPr="00DC105D" w:rsidRDefault="0031610F" w:rsidP="00187ED8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of Wayland</w:t>
      </w:r>
    </w:p>
    <w:p w14:paraId="34EB2F0D" w14:textId="77777777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Allegan County, Michigan</w:t>
      </w:r>
    </w:p>
    <w:p w14:paraId="3D78CD34" w14:textId="77777777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528AB" w14:textId="670EE86F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O-04-2022</w:t>
      </w:r>
    </w:p>
    <w:p w14:paraId="69D60DB9" w14:textId="0E066B38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Text Amendment – Lot/Parcel Frontage</w:t>
      </w:r>
    </w:p>
    <w:p w14:paraId="274C0D26" w14:textId="05E31EA7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 – Definitions</w:t>
      </w:r>
    </w:p>
    <w:p w14:paraId="751BA0BD" w14:textId="723519FE" w:rsidR="00187ED8" w:rsidRPr="00DC105D" w:rsidRDefault="00DC105D" w:rsidP="00187ED8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Section 2.12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187ED8" w:rsidRPr="00DC10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Lot/Parcel Frontage </w:t>
      </w:r>
    </w:p>
    <w:p w14:paraId="3204C32D" w14:textId="582C17B4" w:rsidR="0031610F" w:rsidRPr="00DC105D" w:rsidRDefault="0031610F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3.07 Lot Access</w:t>
      </w:r>
    </w:p>
    <w:p w14:paraId="2E9627B7" w14:textId="0A4D6990" w:rsidR="004705B7" w:rsidRPr="00DC105D" w:rsidRDefault="004705B7" w:rsidP="0031610F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3.39 – Private Road Requirements</w:t>
      </w:r>
    </w:p>
    <w:p w14:paraId="5407A5DB" w14:textId="51B673A4" w:rsidR="0031610F" w:rsidRPr="00DC105D" w:rsidRDefault="0031610F" w:rsidP="0031610F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Adopted</w:t>
      </w: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3, 2022</w:t>
      </w:r>
    </w:p>
    <w:p w14:paraId="4472A53D" w14:textId="77777777" w:rsidR="0031610F" w:rsidRPr="00DC105D" w:rsidRDefault="0031610F" w:rsidP="0031610F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</w:t>
      </w:r>
      <w:r w:rsidRPr="00DC1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87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13, 2022</w:t>
      </w:r>
    </w:p>
    <w:p w14:paraId="7D39F776" w14:textId="77777777" w:rsidR="0031610F" w:rsidRPr="00DC105D" w:rsidRDefault="0031610F" w:rsidP="0031610F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Effective:  October 21, 2022</w:t>
      </w:r>
    </w:p>
    <w:p w14:paraId="78D3076B" w14:textId="77777777" w:rsidR="00187ED8" w:rsidRPr="00DC105D" w:rsidRDefault="00187ED8" w:rsidP="0031610F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2B709A" w14:textId="054E8F7A" w:rsidR="0031610F" w:rsidRPr="00DC105D" w:rsidRDefault="00DC105D" w:rsidP="0031610F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2.12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</w:t>
      </w:r>
      <w:r w:rsidR="00187ED8"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8BA487" w14:textId="77777777" w:rsidR="0031610F" w:rsidRPr="00DC105D" w:rsidRDefault="0031610F" w:rsidP="003161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33AE0D" w14:textId="6E18F843" w:rsidR="0031610F" w:rsidRPr="00DC105D" w:rsidRDefault="0031610F" w:rsidP="0031610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i/>
          <w:iCs/>
          <w:sz w:val="24"/>
          <w:szCs w:val="24"/>
        </w:rPr>
        <w:t>Lot Line, Front:</w:t>
      </w:r>
      <w:r w:rsidRPr="00DC105D">
        <w:rPr>
          <w:rFonts w:ascii="Times New Roman" w:eastAsia="Times New Roman" w:hAnsi="Times New Roman" w:cs="Times New Roman"/>
          <w:sz w:val="24"/>
          <w:szCs w:val="24"/>
        </w:rPr>
        <w:t xml:space="preserve">  The lot line or lines separating the lot from a public or private street, </w:t>
      </w:r>
      <w:r w:rsidR="004705B7" w:rsidRPr="00DC105D">
        <w:rPr>
          <w:rFonts w:ascii="Times New Roman" w:eastAsia="Times New Roman" w:hAnsi="Times New Roman" w:cs="Times New Roman"/>
          <w:sz w:val="24"/>
          <w:szCs w:val="24"/>
        </w:rPr>
        <w:t>road,</w:t>
      </w:r>
      <w:r w:rsidRPr="00DC105D">
        <w:rPr>
          <w:rFonts w:ascii="Times New Roman" w:eastAsia="Times New Roman" w:hAnsi="Times New Roman" w:cs="Times New Roman"/>
          <w:sz w:val="24"/>
          <w:szCs w:val="24"/>
        </w:rPr>
        <w:t xml:space="preserve"> or highway. </w:t>
      </w:r>
    </w:p>
    <w:p w14:paraId="4FAB8AC6" w14:textId="77777777" w:rsidR="0031610F" w:rsidRPr="00DC105D" w:rsidRDefault="0031610F" w:rsidP="003161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7B629" w14:textId="7A047EA3" w:rsidR="0031610F" w:rsidRPr="00DC105D" w:rsidRDefault="0031610F" w:rsidP="0031610F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3.07</w:t>
      </w: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7ED8"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C105D">
        <w:rPr>
          <w:rFonts w:ascii="Times New Roman" w:eastAsia="Times New Roman" w:hAnsi="Times New Roman" w:cs="Times New Roman"/>
          <w:b/>
          <w:bCs/>
          <w:sz w:val="24"/>
          <w:szCs w:val="24"/>
        </w:rPr>
        <w:t>LOT ACCESS</w:t>
      </w:r>
    </w:p>
    <w:p w14:paraId="7413E968" w14:textId="77777777" w:rsidR="0031610F" w:rsidRPr="00DC105D" w:rsidRDefault="0031610F" w:rsidP="003161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E228F" w14:textId="1E71DAD4" w:rsidR="0031610F" w:rsidRPr="00DC105D" w:rsidRDefault="0031610F" w:rsidP="0031610F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C105D">
        <w:rPr>
          <w:rFonts w:ascii="Times New Roman" w:hAnsi="Times New Roman" w:cs="Times New Roman"/>
          <w:sz w:val="24"/>
          <w:szCs w:val="24"/>
        </w:rPr>
        <w:t xml:space="preserve">No lot, parcel or tract shall hereafter be divided or created unless the resulting lots, parcels or tracts have their required minimum front lot line adjacent to </w:t>
      </w:r>
      <w:r w:rsidRPr="00DC105D">
        <w:rPr>
          <w:rFonts w:ascii="Times New Roman" w:eastAsia="Times New Roman" w:hAnsi="Times New Roman" w:cs="Times New Roman"/>
          <w:sz w:val="24"/>
          <w:szCs w:val="24"/>
        </w:rPr>
        <w:t xml:space="preserve">a public or private street, </w:t>
      </w:r>
      <w:r w:rsidR="00187ED8" w:rsidRPr="00DC105D">
        <w:rPr>
          <w:rFonts w:ascii="Times New Roman" w:eastAsia="Times New Roman" w:hAnsi="Times New Roman" w:cs="Times New Roman"/>
          <w:sz w:val="24"/>
          <w:szCs w:val="24"/>
        </w:rPr>
        <w:t>road,</w:t>
      </w:r>
      <w:r w:rsidRPr="00DC105D">
        <w:rPr>
          <w:rFonts w:ascii="Times New Roman" w:eastAsia="Times New Roman" w:hAnsi="Times New Roman" w:cs="Times New Roman"/>
          <w:sz w:val="24"/>
          <w:szCs w:val="24"/>
        </w:rPr>
        <w:t xml:space="preserve"> or highway. </w:t>
      </w:r>
    </w:p>
    <w:p w14:paraId="5CB0A861" w14:textId="77777777" w:rsidR="0031610F" w:rsidRPr="00DC105D" w:rsidRDefault="0031610F" w:rsidP="0031610F">
      <w:pPr>
        <w:spacing w:after="0" w:line="240" w:lineRule="auto"/>
        <w:ind w:left="72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03888AE" w14:textId="21E223B3" w:rsidR="0031610F" w:rsidRPr="00DC105D" w:rsidRDefault="0031610F" w:rsidP="0031610F">
      <w:pPr>
        <w:spacing w:after="0" w:line="240" w:lineRule="auto"/>
        <w:ind w:left="720"/>
        <w:textAlignment w:val="center"/>
        <w:rPr>
          <w:rFonts w:ascii="Times New Roman" w:hAnsi="Times New Roman" w:cs="Times New Roman"/>
          <w:sz w:val="24"/>
          <w:szCs w:val="24"/>
        </w:rPr>
      </w:pPr>
      <w:r w:rsidRPr="00DC105D">
        <w:rPr>
          <w:rFonts w:ascii="Times New Roman" w:hAnsi="Times New Roman" w:cs="Times New Roman"/>
          <w:sz w:val="24"/>
          <w:szCs w:val="24"/>
        </w:rPr>
        <w:t>All lots, parcels or tracts which are corner lots, and which abut both</w:t>
      </w:r>
      <w:r w:rsidR="004705B7" w:rsidRPr="00DC105D">
        <w:rPr>
          <w:rFonts w:ascii="Times New Roman" w:hAnsi="Times New Roman" w:cs="Times New Roman"/>
          <w:sz w:val="24"/>
          <w:szCs w:val="24"/>
        </w:rPr>
        <w:t xml:space="preserve">, </w:t>
      </w:r>
      <w:r w:rsidRPr="00DC105D">
        <w:rPr>
          <w:rFonts w:ascii="Times New Roman" w:hAnsi="Times New Roman" w:cs="Times New Roman"/>
          <w:sz w:val="24"/>
          <w:szCs w:val="24"/>
        </w:rPr>
        <w:t xml:space="preserve">public street, road or highway and a private road shall have its required frontage adjacent to the public street, </w:t>
      </w:r>
      <w:r w:rsidR="004705B7" w:rsidRPr="00DC105D">
        <w:rPr>
          <w:rFonts w:ascii="Times New Roman" w:hAnsi="Times New Roman" w:cs="Times New Roman"/>
          <w:sz w:val="24"/>
          <w:szCs w:val="24"/>
        </w:rPr>
        <w:t>road,</w:t>
      </w:r>
      <w:r w:rsidRPr="00DC105D">
        <w:rPr>
          <w:rFonts w:ascii="Times New Roman" w:hAnsi="Times New Roman" w:cs="Times New Roman"/>
          <w:sz w:val="24"/>
          <w:szCs w:val="24"/>
        </w:rPr>
        <w:t xml:space="preserve"> or highway.</w:t>
      </w:r>
    </w:p>
    <w:p w14:paraId="17BFC665" w14:textId="77777777" w:rsidR="0031610F" w:rsidRPr="00DC105D" w:rsidRDefault="0031610F" w:rsidP="00A86D56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AC174" w14:textId="197B1AEB" w:rsidR="0031610F" w:rsidRPr="00DC105D" w:rsidRDefault="0031610F" w:rsidP="0031610F">
      <w:pPr>
        <w:spacing w:after="0" w:line="240" w:lineRule="auto"/>
        <w:ind w:firstLine="720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5D">
        <w:rPr>
          <w:rFonts w:ascii="Times New Roman" w:hAnsi="Times New Roman" w:cs="Times New Roman"/>
          <w:b/>
          <w:bCs/>
          <w:sz w:val="24"/>
          <w:szCs w:val="24"/>
        </w:rPr>
        <w:t>SECTION 3.39</w:t>
      </w:r>
      <w:r w:rsidRPr="00DC10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7ED8" w:rsidRPr="00DC10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C105D">
        <w:rPr>
          <w:rFonts w:ascii="Times New Roman" w:hAnsi="Times New Roman" w:cs="Times New Roman"/>
          <w:b/>
          <w:bCs/>
          <w:sz w:val="24"/>
          <w:szCs w:val="24"/>
        </w:rPr>
        <w:t>PRIVATE ROAD REQUIREMENTS</w:t>
      </w:r>
    </w:p>
    <w:p w14:paraId="0A4C43FC" w14:textId="77777777" w:rsidR="0031610F" w:rsidRPr="00DC105D" w:rsidRDefault="0031610F" w:rsidP="0031610F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AD8D31F" w14:textId="6BE6CC29" w:rsidR="0031610F" w:rsidRDefault="0031610F" w:rsidP="000F47C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DC105D">
        <w:rPr>
          <w:rFonts w:ascii="Times New Roman" w:hAnsi="Times New Roman" w:cs="Times New Roman"/>
          <w:sz w:val="24"/>
          <w:szCs w:val="24"/>
        </w:rPr>
        <w:t xml:space="preserve">Definition: Private roads shall include all roads </w:t>
      </w:r>
      <w:r w:rsidR="004705B7" w:rsidRPr="00DC105D">
        <w:rPr>
          <w:rFonts w:ascii="Times New Roman" w:hAnsi="Times New Roman" w:cs="Times New Roman"/>
          <w:sz w:val="24"/>
          <w:szCs w:val="24"/>
        </w:rPr>
        <w:t xml:space="preserve">and </w:t>
      </w:r>
      <w:r w:rsidR="00DC105D" w:rsidRPr="00DC105D">
        <w:rPr>
          <w:rFonts w:ascii="Times New Roman" w:hAnsi="Times New Roman" w:cs="Times New Roman"/>
          <w:sz w:val="24"/>
          <w:szCs w:val="24"/>
        </w:rPr>
        <w:t xml:space="preserve">streets </w:t>
      </w:r>
      <w:r w:rsidR="004705B7" w:rsidRPr="00DC105D">
        <w:rPr>
          <w:rFonts w:ascii="Times New Roman" w:hAnsi="Times New Roman" w:cs="Times New Roman"/>
          <w:sz w:val="24"/>
          <w:szCs w:val="24"/>
        </w:rPr>
        <w:t>for</w:t>
      </w:r>
      <w:r w:rsidRPr="00DC105D">
        <w:rPr>
          <w:rFonts w:ascii="Times New Roman" w:hAnsi="Times New Roman" w:cs="Times New Roman"/>
          <w:sz w:val="24"/>
          <w:szCs w:val="24"/>
        </w:rPr>
        <w:t xml:space="preserve"> ingress and egress and utility purposes which are non-public and have not been adopted for construction or maintenance by the Allegan County Road Commission.</w:t>
      </w:r>
    </w:p>
    <w:p w14:paraId="10332A06" w14:textId="4D0DC57C" w:rsidR="00DC105D" w:rsidRDefault="00DC105D" w:rsidP="00DC105D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5E104C" w14:textId="7DF9D355" w:rsidR="00AA11F4" w:rsidRDefault="00AA11F4" w:rsidP="00DC105D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discussion of Ordinance O-04-2022 – Text Amendment – Lot/Parcel Frontage a motion was made by Stein with support from Miner.  All yes, motion carried.</w:t>
      </w:r>
    </w:p>
    <w:p w14:paraId="38F3EF4C" w14:textId="01300058" w:rsidR="00DC105D" w:rsidRDefault="00DC105D" w:rsidP="00DC105D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989D942" w14:textId="6FB45D65" w:rsidR="00DC105D" w:rsidRDefault="00DC105D" w:rsidP="00DC105D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56FF0CC" w14:textId="0AEB5E83" w:rsidR="00DC105D" w:rsidRDefault="00DC105D" w:rsidP="00DC105D">
      <w:pPr>
        <w:spacing w:after="0" w:line="240" w:lineRule="auto"/>
        <w:ind w:left="432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956C89" w14:textId="681ADB18" w:rsidR="00DC105D" w:rsidRDefault="00DC105D" w:rsidP="00DC105D">
      <w:pPr>
        <w:spacing w:after="0" w:line="240" w:lineRule="auto"/>
        <w:ind w:left="432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McInerney, Clerk</w:t>
      </w:r>
    </w:p>
    <w:p w14:paraId="69542140" w14:textId="3E617947" w:rsidR="00DC105D" w:rsidRDefault="00DC105D" w:rsidP="00DC105D">
      <w:pPr>
        <w:spacing w:after="0" w:line="240" w:lineRule="auto"/>
        <w:ind w:left="432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Wayland Township</w:t>
      </w:r>
    </w:p>
    <w:p w14:paraId="3C766871" w14:textId="2591941D" w:rsidR="00DC105D" w:rsidRDefault="00DC105D" w:rsidP="00DC105D">
      <w:pPr>
        <w:spacing w:after="0" w:line="240" w:lineRule="auto"/>
        <w:ind w:left="432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CEBE6F0" w14:textId="77777777" w:rsidR="00DC105D" w:rsidRPr="00DC105D" w:rsidRDefault="00DC105D" w:rsidP="00DC105D">
      <w:pPr>
        <w:spacing w:after="0" w:line="240" w:lineRule="auto"/>
        <w:ind w:left="432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BEC3B78" w14:textId="77777777" w:rsidR="000F47C5" w:rsidRPr="00DC105D" w:rsidRDefault="000F47C5" w:rsidP="000F47C5">
      <w:pPr>
        <w:pStyle w:val="ListParagraph"/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B7957" w14:textId="7228069E" w:rsidR="0031610F" w:rsidRPr="00DC105D" w:rsidRDefault="0031610F">
      <w:pPr>
        <w:rPr>
          <w:rFonts w:ascii="Times New Roman" w:hAnsi="Times New Roman" w:cs="Times New Roman"/>
          <w:sz w:val="16"/>
          <w:szCs w:val="16"/>
        </w:rPr>
      </w:pPr>
      <w:r w:rsidRPr="00DC105D">
        <w:rPr>
          <w:rFonts w:ascii="Times New Roman" w:hAnsi="Times New Roman" w:cs="Times New Roman"/>
          <w:sz w:val="16"/>
          <w:szCs w:val="16"/>
        </w:rPr>
        <w:t>OrdinanceO042022LotParcelFrontage</w:t>
      </w:r>
    </w:p>
    <w:sectPr w:rsidR="0031610F" w:rsidRPr="00DC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5048"/>
    <w:multiLevelType w:val="hybridMultilevel"/>
    <w:tmpl w:val="FBC41850"/>
    <w:lvl w:ilvl="0" w:tplc="EBE42D9A">
      <w:start w:val="1"/>
      <w:numFmt w:val="lowerLetter"/>
      <w:lvlText w:val="%1)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3582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0F"/>
    <w:rsid w:val="000F47C5"/>
    <w:rsid w:val="00187ED8"/>
    <w:rsid w:val="0031610F"/>
    <w:rsid w:val="004705B7"/>
    <w:rsid w:val="007A1E95"/>
    <w:rsid w:val="008070EC"/>
    <w:rsid w:val="00A86D56"/>
    <w:rsid w:val="00A877AA"/>
    <w:rsid w:val="00AA11F4"/>
    <w:rsid w:val="00CA13F5"/>
    <w:rsid w:val="00DC105D"/>
    <w:rsid w:val="00D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65B8"/>
  <w15:chartTrackingRefBased/>
  <w15:docId w15:val="{6B6F0A88-218A-4014-B03B-AE9F95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0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4</cp:revision>
  <dcterms:created xsi:type="dcterms:W3CDTF">2022-10-03T13:10:00Z</dcterms:created>
  <dcterms:modified xsi:type="dcterms:W3CDTF">2022-10-06T01:48:00Z</dcterms:modified>
</cp:coreProperties>
</file>