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613780FF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1C4B3E">
        <w:rPr>
          <w:b/>
        </w:rPr>
        <w:t>APRIL 13</w:t>
      </w:r>
      <w:r w:rsidR="00085D1A">
        <w:rPr>
          <w:b/>
        </w:rPr>
        <w:t>, 20</w:t>
      </w:r>
      <w:r w:rsidR="00EC36A6">
        <w:rPr>
          <w:b/>
        </w:rPr>
        <w:t>2</w:t>
      </w:r>
      <w:r w:rsidR="00C52E21">
        <w:rPr>
          <w:b/>
        </w:rPr>
        <w:t>2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00949E79" w:rsidR="00103F6A" w:rsidRDefault="007934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991564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05050E29" w:rsidR="00103F6A" w:rsidRDefault="00CB0783">
      <w:pPr>
        <w:numPr>
          <w:ilvl w:val="0"/>
          <w:numId w:val="1"/>
        </w:numPr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9F18CB">
        <w:t xml:space="preserve"> </w:t>
      </w:r>
      <w:r w:rsidR="00C939C3">
        <w:t>Mark Chrusciel</w:t>
      </w:r>
      <w:r w:rsidR="009F18CB">
        <w:t xml:space="preserve">,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 xml:space="preserve">Fryling and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 &amp;</w:t>
      </w:r>
      <w:r w:rsidR="002D6C07">
        <w:t xml:space="preserve"> Township Planner Becky Harvey</w:t>
      </w:r>
      <w:r w:rsidR="004A012B">
        <w:t>.</w:t>
      </w:r>
    </w:p>
    <w:p w14:paraId="36EA0B53" w14:textId="2E6D7BC3" w:rsidR="00572FA4" w:rsidRDefault="00572FA4">
      <w:pPr>
        <w:numPr>
          <w:ilvl w:val="0"/>
          <w:numId w:val="1"/>
        </w:numPr>
        <w:ind w:hanging="385"/>
      </w:pPr>
      <w:r>
        <w:rPr>
          <w:b/>
          <w:bCs/>
        </w:rPr>
        <w:t>Approval of minutes</w:t>
      </w:r>
      <w:r w:rsidRPr="00572FA4">
        <w:t>:</w:t>
      </w:r>
      <w:r>
        <w:t xml:space="preserve"> </w:t>
      </w:r>
      <w:r w:rsidR="0004418C">
        <w:t>Chrusciel made a motion to approve the minutes</w:t>
      </w:r>
      <w:r w:rsidR="00481747">
        <w:t xml:space="preserve"> from </w:t>
      </w:r>
      <w:r w:rsidR="00031D0A">
        <w:t>February 9</w:t>
      </w:r>
      <w:r w:rsidR="00481747">
        <w:t>, 202</w:t>
      </w:r>
      <w:r w:rsidR="00031D0A">
        <w:t>2</w:t>
      </w:r>
      <w:r w:rsidR="0004418C">
        <w:t xml:space="preserve">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031D0A">
        <w:t>Nardin</w:t>
      </w:r>
      <w:r w:rsidR="0004418C">
        <w:t>, All Aye, motion passed.</w:t>
      </w:r>
    </w:p>
    <w:p w14:paraId="3A4998C5" w14:textId="52DB9846" w:rsidR="00F27ED9" w:rsidRDefault="00482D00" w:rsidP="006D11A0">
      <w:pPr>
        <w:numPr>
          <w:ilvl w:val="0"/>
          <w:numId w:val="1"/>
        </w:numPr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031D0A">
        <w:t>4-13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Nardin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9A4273" w:rsidRPr="00031D0A">
        <w:t>Chrusciel</w:t>
      </w:r>
      <w:r w:rsidR="009A4273">
        <w:t>.</w:t>
      </w:r>
      <w:r w:rsidR="00A57D7F">
        <w:t xml:space="preserve"> 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535E4641" w14:textId="51CA4A59" w:rsidR="00572FA4" w:rsidRDefault="00506A53" w:rsidP="00572F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New Business</w:t>
      </w:r>
      <w:r w:rsidR="00F96981">
        <w:t xml:space="preserve">: </w:t>
      </w:r>
    </w:p>
    <w:p w14:paraId="02F0FD37" w14:textId="5B8EB136" w:rsidR="00AB79E9" w:rsidRDefault="0079744F" w:rsidP="00085060">
      <w:pPr>
        <w:numPr>
          <w:ilvl w:val="1"/>
          <w:numId w:val="1"/>
        </w:numPr>
        <w:ind w:hanging="385"/>
      </w:pPr>
      <w:r>
        <w:t>D</w:t>
      </w:r>
      <w:r w:rsidRPr="0079744F">
        <w:t xml:space="preserve">iscussion with Mark Stob (Blue Frog Storage) Site Plan </w:t>
      </w:r>
      <w:r w:rsidR="009A4273" w:rsidRPr="0079744F">
        <w:t>Application 125</w:t>
      </w:r>
      <w:r w:rsidRPr="0079744F">
        <w:t xml:space="preserve"> 124th Ave. Parcel # 03-24-036-010-10</w:t>
      </w:r>
      <w:r>
        <w:t>.</w:t>
      </w:r>
    </w:p>
    <w:p w14:paraId="0219049C" w14:textId="4D6D9FFA" w:rsidR="0079744F" w:rsidRDefault="0079744F" w:rsidP="0079744F">
      <w:pPr>
        <w:numPr>
          <w:ilvl w:val="2"/>
          <w:numId w:val="1"/>
        </w:numPr>
        <w:ind w:hanging="385"/>
      </w:pPr>
      <w:r>
        <w:t>Mr</w:t>
      </w:r>
      <w:r w:rsidR="009A4273">
        <w:t>.</w:t>
      </w:r>
      <w:r>
        <w:t xml:space="preserve"> Stob was present and gave a presentation about his application.</w:t>
      </w:r>
    </w:p>
    <w:p w14:paraId="29D440BA" w14:textId="3874BAB3" w:rsidR="0079744F" w:rsidRDefault="0079744F" w:rsidP="0079744F">
      <w:pPr>
        <w:numPr>
          <w:ilvl w:val="2"/>
          <w:numId w:val="1"/>
        </w:numPr>
        <w:ind w:hanging="385"/>
      </w:pPr>
      <w:r>
        <w:t>Went through the report prepared by the Township Planner</w:t>
      </w:r>
    </w:p>
    <w:p w14:paraId="712B2D08" w14:textId="52F2DC05" w:rsidR="0079744F" w:rsidRDefault="0079744F" w:rsidP="0079744F">
      <w:pPr>
        <w:numPr>
          <w:ilvl w:val="2"/>
          <w:numId w:val="1"/>
        </w:numPr>
        <w:ind w:hanging="385"/>
      </w:pPr>
      <w:r>
        <w:t>Commissioners made comments and asked questions about the site plan.</w:t>
      </w:r>
    </w:p>
    <w:p w14:paraId="14635796" w14:textId="0E8A7E5F" w:rsidR="00EC5DDC" w:rsidRDefault="00EC5DDC" w:rsidP="00EC5DDC">
      <w:pPr>
        <w:numPr>
          <w:ilvl w:val="2"/>
          <w:numId w:val="1"/>
        </w:numPr>
        <w:ind w:hanging="385"/>
      </w:pPr>
      <w:r>
        <w:t>Commissioner Chrusciel made a motion to approve the Site Plan Application with the following conditions</w:t>
      </w:r>
      <w:r w:rsidR="00935278">
        <w:t xml:space="preserve">, support from Nardin. </w:t>
      </w:r>
      <w:r w:rsidR="003A280E">
        <w:t>Chrusciel-yes, Nardin-Yes, Fryling-Yes, Brenner-Yes. Miner-No, DeVries-No, Ross-No. Motion Carries 4-3.</w:t>
      </w:r>
    </w:p>
    <w:p w14:paraId="0715656B" w14:textId="1B5B50F4" w:rsidR="00EC5DDC" w:rsidRDefault="00EC5DDC" w:rsidP="00EC5DDC">
      <w:pPr>
        <w:numPr>
          <w:ilvl w:val="3"/>
          <w:numId w:val="1"/>
        </w:numPr>
        <w:ind w:hanging="385"/>
      </w:pPr>
      <w:r>
        <w:t xml:space="preserve">A </w:t>
      </w:r>
      <w:r w:rsidR="003A280E">
        <w:t>15-foot</w:t>
      </w:r>
      <w:r>
        <w:t xml:space="preserve"> setback on the west property line be met</w:t>
      </w:r>
    </w:p>
    <w:p w14:paraId="5013DC48" w14:textId="70B5E117" w:rsidR="00EC5DDC" w:rsidRDefault="00EC5DDC" w:rsidP="00EC5DDC">
      <w:pPr>
        <w:numPr>
          <w:ilvl w:val="3"/>
          <w:numId w:val="1"/>
        </w:numPr>
        <w:ind w:hanging="385"/>
      </w:pPr>
      <w:r>
        <w:t>Show the required greenbelt along the north property line</w:t>
      </w:r>
    </w:p>
    <w:p w14:paraId="0C891616" w14:textId="7D4D2A9A" w:rsidR="00EC5DDC" w:rsidRDefault="00EC5DDC" w:rsidP="00EC5DDC">
      <w:pPr>
        <w:numPr>
          <w:ilvl w:val="3"/>
          <w:numId w:val="1"/>
        </w:numPr>
        <w:ind w:hanging="385"/>
      </w:pPr>
      <w:r>
        <w:t xml:space="preserve">The plan </w:t>
      </w:r>
      <w:r w:rsidR="003A280E">
        <w:t>notes</w:t>
      </w:r>
      <w:r>
        <w:t xml:space="preserve"> there will be no refuse disposal arrangement</w:t>
      </w:r>
    </w:p>
    <w:p w14:paraId="106BED43" w14:textId="15A7BF6C" w:rsidR="00EC5DDC" w:rsidRDefault="00EC5DDC" w:rsidP="00EC5DDC">
      <w:pPr>
        <w:numPr>
          <w:ilvl w:val="3"/>
          <w:numId w:val="1"/>
        </w:numPr>
        <w:ind w:hanging="385"/>
      </w:pPr>
      <w:r>
        <w:t>On-site utilities will be identified on the plan.</w:t>
      </w:r>
    </w:p>
    <w:p w14:paraId="7904C4FC" w14:textId="0BF6A6DC" w:rsidR="00EC5DDC" w:rsidRDefault="00EC5DDC" w:rsidP="00EC5DDC">
      <w:pPr>
        <w:numPr>
          <w:ilvl w:val="3"/>
          <w:numId w:val="1"/>
        </w:numPr>
        <w:ind w:hanging="385"/>
      </w:pPr>
      <w:r>
        <w:t>The driveway location relative to opposite driveway be corrected.</w:t>
      </w:r>
    </w:p>
    <w:p w14:paraId="230E6D0F" w14:textId="26F3C53A" w:rsidR="00EC5DDC" w:rsidRDefault="00EC5DDC" w:rsidP="00EC5DDC">
      <w:pPr>
        <w:numPr>
          <w:ilvl w:val="3"/>
          <w:numId w:val="1"/>
        </w:numPr>
        <w:ind w:hanging="385"/>
      </w:pPr>
      <w:r>
        <w:t xml:space="preserve">Minimum of </w:t>
      </w:r>
      <w:r w:rsidR="003A280E">
        <w:t>a 22-foot</w:t>
      </w:r>
      <w:r>
        <w:t xml:space="preserve"> maneuvering aisle width will be adjusted accordingly</w:t>
      </w:r>
    </w:p>
    <w:p w14:paraId="7F05386F" w14:textId="611A987B" w:rsidR="00EC5DDC" w:rsidRDefault="00EC5DDC" w:rsidP="00EC5DDC">
      <w:pPr>
        <w:numPr>
          <w:ilvl w:val="3"/>
          <w:numId w:val="1"/>
        </w:numPr>
        <w:ind w:hanging="385"/>
      </w:pPr>
      <w:r>
        <w:t xml:space="preserve">Asphalt millings </w:t>
      </w:r>
      <w:r w:rsidR="00935278">
        <w:t>proposed by the applicant are a</w:t>
      </w:r>
      <w:r w:rsidR="003A280E">
        <w:t>n acceptable</w:t>
      </w:r>
      <w:r w:rsidR="00935278">
        <w:t xml:space="preserve"> dustless surface material for parking area</w:t>
      </w:r>
      <w:r w:rsidR="003A280E">
        <w:t>,</w:t>
      </w:r>
      <w:r w:rsidR="00935278">
        <w:t xml:space="preserve"> along with pavement in the entryway/</w:t>
      </w:r>
      <w:r w:rsidR="003A280E">
        <w:t>exit way</w:t>
      </w:r>
      <w:r w:rsidR="00935278">
        <w:t>.</w:t>
      </w:r>
    </w:p>
    <w:p w14:paraId="10A63496" w14:textId="7EFEEC9C" w:rsidR="00935278" w:rsidRDefault="00935278" w:rsidP="00EC5DDC">
      <w:pPr>
        <w:numPr>
          <w:ilvl w:val="3"/>
          <w:numId w:val="1"/>
        </w:numPr>
        <w:ind w:hanging="385"/>
      </w:pPr>
      <w:r>
        <w:t>Signage shall comply to the standard for the C-2 District and be reviewed /approved through the sign permit process.</w:t>
      </w:r>
    </w:p>
    <w:p w14:paraId="14C82173" w14:textId="141BCA27" w:rsidR="00935278" w:rsidRDefault="00935278" w:rsidP="00EC5DDC">
      <w:pPr>
        <w:numPr>
          <w:ilvl w:val="3"/>
          <w:numId w:val="1"/>
        </w:numPr>
        <w:ind w:hanging="385"/>
      </w:pPr>
      <w:r>
        <w:t xml:space="preserve">Allow for the updated </w:t>
      </w:r>
      <w:r w:rsidR="003A280E">
        <w:t>site plan with corrections listed above 1-8</w:t>
      </w:r>
      <w:r>
        <w:t xml:space="preserve"> to be reviewed and accepted administratively by the Rebecca Harvey, Township Planner.</w:t>
      </w:r>
    </w:p>
    <w:p w14:paraId="3BC7A83B" w14:textId="21C61F78" w:rsidR="00085060" w:rsidRDefault="003A280E" w:rsidP="00085060">
      <w:pPr>
        <w:numPr>
          <w:ilvl w:val="1"/>
          <w:numId w:val="1"/>
        </w:numPr>
        <w:ind w:hanging="385"/>
      </w:pPr>
      <w:r>
        <w:t>D</w:t>
      </w:r>
      <w:r w:rsidRPr="003A280E">
        <w:t xml:space="preserve">iscussion with Mark Stob (Blue Frog Storage) Site Plan </w:t>
      </w:r>
      <w:r w:rsidR="009A4273" w:rsidRPr="003A280E">
        <w:t>Application 125</w:t>
      </w:r>
      <w:r w:rsidRPr="003A280E">
        <w:t xml:space="preserve"> 124th Ave. Parcel # 03-24-036-010-10</w:t>
      </w:r>
    </w:p>
    <w:p w14:paraId="4FD25A18" w14:textId="48B1FC42" w:rsidR="003A280E" w:rsidRDefault="003A280E" w:rsidP="003A280E">
      <w:pPr>
        <w:numPr>
          <w:ilvl w:val="2"/>
          <w:numId w:val="1"/>
        </w:numPr>
        <w:ind w:hanging="385"/>
      </w:pPr>
      <w:r>
        <w:t>Mr</w:t>
      </w:r>
      <w:r w:rsidR="009A4273">
        <w:t>.</w:t>
      </w:r>
      <w:r>
        <w:t xml:space="preserve"> Stob was not in attendance.  </w:t>
      </w:r>
    </w:p>
    <w:p w14:paraId="4D1685D9" w14:textId="12B57773" w:rsidR="003A280E" w:rsidRPr="00085060" w:rsidRDefault="003A280E" w:rsidP="003A280E">
      <w:pPr>
        <w:numPr>
          <w:ilvl w:val="2"/>
          <w:numId w:val="1"/>
        </w:numPr>
        <w:ind w:hanging="385"/>
      </w:pPr>
      <w:r>
        <w:t>Mrs</w:t>
      </w:r>
      <w:r w:rsidR="009A4273">
        <w:t>.</w:t>
      </w:r>
      <w:r>
        <w:t xml:space="preserve"> Harvey noted there were many things in the </w:t>
      </w:r>
      <w:r w:rsidR="009A4273">
        <w:t>proposed</w:t>
      </w:r>
      <w:r>
        <w:t xml:space="preserve"> site plan that needed to be addressed.  She will reach out to the applicant with her report.</w:t>
      </w:r>
    </w:p>
    <w:p w14:paraId="5C3C392E" w14:textId="77777777" w:rsidR="006A449F" w:rsidRDefault="006A449F" w:rsidP="006A449F"/>
    <w:p w14:paraId="5FA0AC5A" w14:textId="77777777" w:rsidR="00E6017F" w:rsidRDefault="00FC4B63" w:rsidP="00E84797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 xml:space="preserve">Old Business: </w:t>
      </w:r>
    </w:p>
    <w:p w14:paraId="633B70FF" w14:textId="7D631E26" w:rsidR="00085060" w:rsidRPr="00085060" w:rsidRDefault="00085060" w:rsidP="004578E9">
      <w:pPr>
        <w:numPr>
          <w:ilvl w:val="1"/>
          <w:numId w:val="1"/>
        </w:numPr>
        <w:spacing w:after="149"/>
        <w:ind w:hanging="385"/>
        <w:rPr>
          <w:b/>
          <w:bCs/>
        </w:rPr>
      </w:pPr>
      <w:r>
        <w:t>Text Amendments to the Zoning Ordinance</w:t>
      </w:r>
    </w:p>
    <w:p w14:paraId="5E8889D8" w14:textId="6E8CF5B9" w:rsidR="00085060" w:rsidRPr="00085060" w:rsidRDefault="00085060" w:rsidP="00085060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Temporary Dwellings: Reviewed proposed changes from the planner</w:t>
      </w:r>
    </w:p>
    <w:p w14:paraId="694435DD" w14:textId="1F6A427E" w:rsidR="00085060" w:rsidRPr="00085060" w:rsidRDefault="00085060" w:rsidP="00085060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Accessory Buildings: Reviewed proposed changes from the planner</w:t>
      </w:r>
    </w:p>
    <w:p w14:paraId="52619077" w14:textId="2B5A6641" w:rsidR="00085060" w:rsidRPr="00184B11" w:rsidRDefault="00085060" w:rsidP="00184B11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Subdivision Control Ordinance: Reviewed proposed changes from the planner.</w:t>
      </w:r>
    </w:p>
    <w:p w14:paraId="6CEB7C2A" w14:textId="041CE2F5" w:rsidR="00E84797" w:rsidRPr="00B3693E" w:rsidRDefault="00E84797" w:rsidP="004578E9">
      <w:pPr>
        <w:numPr>
          <w:ilvl w:val="1"/>
          <w:numId w:val="1"/>
        </w:numPr>
        <w:spacing w:after="149"/>
        <w:ind w:hanging="385"/>
        <w:rPr>
          <w:b/>
          <w:bCs/>
        </w:rPr>
      </w:pPr>
      <w:r>
        <w:lastRenderedPageBreak/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is working on this.  Having trouble with his email.</w:t>
      </w:r>
    </w:p>
    <w:p w14:paraId="2CA702E9" w14:textId="2EB59A35" w:rsidR="00F53A7E" w:rsidRDefault="00C5669D" w:rsidP="00EF0A30">
      <w:pPr>
        <w:numPr>
          <w:ilvl w:val="1"/>
          <w:numId w:val="1"/>
        </w:numPr>
        <w:ind w:hanging="385"/>
      </w:pPr>
      <w:bookmarkStart w:id="0" w:name="_Hlk66010281"/>
      <w:r w:rsidRPr="00C83903">
        <w:t>Rezone request application for parcel # 03-24-021-033-00 (2890 6th St.) currently Agricultural (AG) Zoning request to Medium Density Residential (R2) Zoning by Mitchell Potter</w:t>
      </w:r>
      <w:r>
        <w:t>.  Applicant has asked for refund but hasn’t submitted an official withdrawal request.</w:t>
      </w:r>
      <w:bookmarkEnd w:id="0"/>
      <w:r w:rsidR="009D2C25">
        <w:t xml:space="preserve"> Miner replied to refund request and asked for a </w:t>
      </w:r>
      <w:r w:rsidR="00F53A7E">
        <w:t>withdrawal</w:t>
      </w:r>
      <w:r w:rsidR="009D2C25">
        <w:t xml:space="preserve"> request.</w:t>
      </w:r>
      <w:r w:rsidR="00B243D6">
        <w:t xml:space="preserve">  No change from previous month</w:t>
      </w:r>
      <w:r w:rsidR="008D2F8A">
        <w:t>(s)</w:t>
      </w:r>
    </w:p>
    <w:p w14:paraId="4B4EEE9D" w14:textId="78605D93" w:rsidR="007E6B20" w:rsidRPr="0040275D" w:rsidRDefault="007A39A1" w:rsidP="005360A4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  <w:r w:rsidR="00B2481D">
        <w:t>None</w:t>
      </w:r>
    </w:p>
    <w:p w14:paraId="4C656E60" w14:textId="3AB0E378" w:rsidR="00A94529" w:rsidRDefault="005F20AC" w:rsidP="00F20557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75819ABE" w:rsidR="00C84D47" w:rsidRPr="0040275D" w:rsidRDefault="00683236" w:rsidP="00521202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  <w:r w:rsidR="00892B5F">
        <w:t xml:space="preserve">Miner gave a report from the </w:t>
      </w:r>
      <w:r w:rsidR="00B2481D">
        <w:t>4-4</w:t>
      </w:r>
      <w:r w:rsidR="00892B5F">
        <w:t>-2</w:t>
      </w:r>
      <w:r w:rsidR="00165B7B">
        <w:t>2</w:t>
      </w:r>
      <w:r w:rsidR="00892B5F">
        <w:t xml:space="preserve"> Township Board Meeting</w:t>
      </w:r>
      <w:r w:rsidR="003D4717">
        <w:t>,</w:t>
      </w:r>
    </w:p>
    <w:p w14:paraId="23618452" w14:textId="34A86D7F" w:rsidR="00D36407" w:rsidRDefault="00A46317" w:rsidP="00AA73B3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  <w:r w:rsidR="00AA1429">
        <w:t>Fryling asked about the Pomrenke Mine and asked if PCI had conducted a site visit.  DeVries stated the Pomrenke Mine is not following the SUP and using the new drive on 129th Ave.</w:t>
      </w:r>
    </w:p>
    <w:p w14:paraId="50C97204" w14:textId="21C8E8C8" w:rsidR="003865C1" w:rsidRDefault="00A46317" w:rsidP="009D48CA">
      <w:pPr>
        <w:numPr>
          <w:ilvl w:val="0"/>
          <w:numId w:val="1"/>
        </w:numPr>
        <w:spacing w:after="160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D454CF">
        <w:t>Chrusciel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AA73B3">
        <w:t>8:</w:t>
      </w:r>
      <w:r w:rsidR="006F4F76">
        <w:t>3</w:t>
      </w:r>
      <w:r w:rsidR="00184B11">
        <w:t>6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F27ED9">
      <w:pPr>
        <w:spacing w:after="160" w:line="259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4996" w14:textId="77777777" w:rsidR="0077695D" w:rsidRDefault="0077695D" w:rsidP="00EC2E54">
      <w:pPr>
        <w:spacing w:after="0" w:line="240" w:lineRule="auto"/>
      </w:pPr>
      <w:r>
        <w:separator/>
      </w:r>
    </w:p>
  </w:endnote>
  <w:endnote w:type="continuationSeparator" w:id="0">
    <w:p w14:paraId="0AB0784E" w14:textId="77777777" w:rsidR="0077695D" w:rsidRDefault="0077695D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9B94" w14:textId="77777777" w:rsidR="0077695D" w:rsidRDefault="0077695D" w:rsidP="00EC2E54">
      <w:pPr>
        <w:spacing w:after="0" w:line="240" w:lineRule="auto"/>
      </w:pPr>
      <w:r>
        <w:separator/>
      </w:r>
    </w:p>
  </w:footnote>
  <w:footnote w:type="continuationSeparator" w:id="0">
    <w:p w14:paraId="749CB3CA" w14:textId="77777777" w:rsidR="0077695D" w:rsidRDefault="0077695D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77695D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77695D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77695D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EB6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2AC3"/>
    <w:rsid w:val="00030607"/>
    <w:rsid w:val="00031D0A"/>
    <w:rsid w:val="00035236"/>
    <w:rsid w:val="000363FA"/>
    <w:rsid w:val="000366A9"/>
    <w:rsid w:val="00043930"/>
    <w:rsid w:val="0004418C"/>
    <w:rsid w:val="0005694A"/>
    <w:rsid w:val="000628C2"/>
    <w:rsid w:val="00064097"/>
    <w:rsid w:val="0006457C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E4CCE"/>
    <w:rsid w:val="000F2E0B"/>
    <w:rsid w:val="000F485D"/>
    <w:rsid w:val="000F71C0"/>
    <w:rsid w:val="00100E44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125E"/>
    <w:rsid w:val="001466EF"/>
    <w:rsid w:val="001514F7"/>
    <w:rsid w:val="001522F7"/>
    <w:rsid w:val="00152B19"/>
    <w:rsid w:val="00154E9D"/>
    <w:rsid w:val="00154F00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C0805"/>
    <w:rsid w:val="001C3F91"/>
    <w:rsid w:val="001C4B3E"/>
    <w:rsid w:val="001C577D"/>
    <w:rsid w:val="001C7A25"/>
    <w:rsid w:val="001D49CC"/>
    <w:rsid w:val="001D63E4"/>
    <w:rsid w:val="001D6E59"/>
    <w:rsid w:val="001E426A"/>
    <w:rsid w:val="001F11AE"/>
    <w:rsid w:val="001F2672"/>
    <w:rsid w:val="002024A4"/>
    <w:rsid w:val="0020712B"/>
    <w:rsid w:val="002156DB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71127"/>
    <w:rsid w:val="002711B6"/>
    <w:rsid w:val="00274235"/>
    <w:rsid w:val="00290D45"/>
    <w:rsid w:val="00292A9A"/>
    <w:rsid w:val="002A1907"/>
    <w:rsid w:val="002A4DCD"/>
    <w:rsid w:val="002B2572"/>
    <w:rsid w:val="002B3E72"/>
    <w:rsid w:val="002B7A2F"/>
    <w:rsid w:val="002C037E"/>
    <w:rsid w:val="002C3C6F"/>
    <w:rsid w:val="002D2948"/>
    <w:rsid w:val="002D3440"/>
    <w:rsid w:val="002D4FC9"/>
    <w:rsid w:val="002D6C07"/>
    <w:rsid w:val="002D6CBC"/>
    <w:rsid w:val="002D7F3A"/>
    <w:rsid w:val="002E0081"/>
    <w:rsid w:val="002E073F"/>
    <w:rsid w:val="002E1E7E"/>
    <w:rsid w:val="002E2D03"/>
    <w:rsid w:val="002E65FB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2339"/>
    <w:rsid w:val="00462C8B"/>
    <w:rsid w:val="00463DC4"/>
    <w:rsid w:val="00464BCB"/>
    <w:rsid w:val="0047425F"/>
    <w:rsid w:val="0047463C"/>
    <w:rsid w:val="00477B8A"/>
    <w:rsid w:val="00481747"/>
    <w:rsid w:val="00482D00"/>
    <w:rsid w:val="0048547D"/>
    <w:rsid w:val="004969D7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C0EDB"/>
    <w:rsid w:val="005C0FB1"/>
    <w:rsid w:val="005D2C86"/>
    <w:rsid w:val="005D2FC5"/>
    <w:rsid w:val="005E0B8D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B209B"/>
    <w:rsid w:val="006C1F52"/>
    <w:rsid w:val="006C6FC2"/>
    <w:rsid w:val="006D11A0"/>
    <w:rsid w:val="006E4060"/>
    <w:rsid w:val="006E5F2A"/>
    <w:rsid w:val="006E7FB8"/>
    <w:rsid w:val="006F4754"/>
    <w:rsid w:val="006F4F76"/>
    <w:rsid w:val="006F69DC"/>
    <w:rsid w:val="0070286E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5CB2"/>
    <w:rsid w:val="00750CBF"/>
    <w:rsid w:val="007519A1"/>
    <w:rsid w:val="00761395"/>
    <w:rsid w:val="00765A51"/>
    <w:rsid w:val="00774ABE"/>
    <w:rsid w:val="0077695D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4EC"/>
    <w:rsid w:val="0080751B"/>
    <w:rsid w:val="00813C67"/>
    <w:rsid w:val="008144F0"/>
    <w:rsid w:val="00820C22"/>
    <w:rsid w:val="0082474F"/>
    <w:rsid w:val="00825844"/>
    <w:rsid w:val="00826B95"/>
    <w:rsid w:val="00827557"/>
    <w:rsid w:val="00831DB7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7406"/>
    <w:rsid w:val="00892B5F"/>
    <w:rsid w:val="0089392D"/>
    <w:rsid w:val="00894FE9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9032B"/>
    <w:rsid w:val="00991564"/>
    <w:rsid w:val="00994A0C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4696"/>
    <w:rsid w:val="009D180B"/>
    <w:rsid w:val="009D2C25"/>
    <w:rsid w:val="009D387D"/>
    <w:rsid w:val="009D3E63"/>
    <w:rsid w:val="009D3FC7"/>
    <w:rsid w:val="009D48CA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D59"/>
    <w:rsid w:val="00A94529"/>
    <w:rsid w:val="00A97B6F"/>
    <w:rsid w:val="00AA1429"/>
    <w:rsid w:val="00AA2F98"/>
    <w:rsid w:val="00AA73B3"/>
    <w:rsid w:val="00AB0067"/>
    <w:rsid w:val="00AB0961"/>
    <w:rsid w:val="00AB79E9"/>
    <w:rsid w:val="00AC4FE3"/>
    <w:rsid w:val="00AD57A7"/>
    <w:rsid w:val="00AD57E9"/>
    <w:rsid w:val="00B00120"/>
    <w:rsid w:val="00B1048B"/>
    <w:rsid w:val="00B243D6"/>
    <w:rsid w:val="00B2481D"/>
    <w:rsid w:val="00B34646"/>
    <w:rsid w:val="00B356F2"/>
    <w:rsid w:val="00B3693E"/>
    <w:rsid w:val="00B4009D"/>
    <w:rsid w:val="00B4105A"/>
    <w:rsid w:val="00B41AB8"/>
    <w:rsid w:val="00B53462"/>
    <w:rsid w:val="00B53898"/>
    <w:rsid w:val="00B54A8C"/>
    <w:rsid w:val="00B55492"/>
    <w:rsid w:val="00B5641B"/>
    <w:rsid w:val="00B63E1E"/>
    <w:rsid w:val="00B75F75"/>
    <w:rsid w:val="00B776CC"/>
    <w:rsid w:val="00B80D76"/>
    <w:rsid w:val="00B81947"/>
    <w:rsid w:val="00B86242"/>
    <w:rsid w:val="00B91EAB"/>
    <w:rsid w:val="00B95BDD"/>
    <w:rsid w:val="00BA12B2"/>
    <w:rsid w:val="00BB4E2F"/>
    <w:rsid w:val="00BC02F7"/>
    <w:rsid w:val="00BC775F"/>
    <w:rsid w:val="00BD554E"/>
    <w:rsid w:val="00BE3F17"/>
    <w:rsid w:val="00BF3860"/>
    <w:rsid w:val="00C0379D"/>
    <w:rsid w:val="00C05241"/>
    <w:rsid w:val="00C05276"/>
    <w:rsid w:val="00C06BA7"/>
    <w:rsid w:val="00C07D98"/>
    <w:rsid w:val="00C07F7A"/>
    <w:rsid w:val="00C25BB9"/>
    <w:rsid w:val="00C312AD"/>
    <w:rsid w:val="00C40D80"/>
    <w:rsid w:val="00C42B0A"/>
    <w:rsid w:val="00C52E21"/>
    <w:rsid w:val="00C554EF"/>
    <w:rsid w:val="00C5669D"/>
    <w:rsid w:val="00C65F61"/>
    <w:rsid w:val="00C66395"/>
    <w:rsid w:val="00C71124"/>
    <w:rsid w:val="00C7757C"/>
    <w:rsid w:val="00C83903"/>
    <w:rsid w:val="00C84D47"/>
    <w:rsid w:val="00C850C1"/>
    <w:rsid w:val="00C939C3"/>
    <w:rsid w:val="00C9595C"/>
    <w:rsid w:val="00CA4E5A"/>
    <w:rsid w:val="00CA7E7D"/>
    <w:rsid w:val="00CB0783"/>
    <w:rsid w:val="00CB4611"/>
    <w:rsid w:val="00CC075B"/>
    <w:rsid w:val="00CC2995"/>
    <w:rsid w:val="00CE116C"/>
    <w:rsid w:val="00CE3060"/>
    <w:rsid w:val="00CE64B6"/>
    <w:rsid w:val="00CE7091"/>
    <w:rsid w:val="00CF40DB"/>
    <w:rsid w:val="00CF44C2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7093D"/>
    <w:rsid w:val="00D73974"/>
    <w:rsid w:val="00D831A4"/>
    <w:rsid w:val="00D84A47"/>
    <w:rsid w:val="00DA0C5A"/>
    <w:rsid w:val="00DA1D6F"/>
    <w:rsid w:val="00DA3EB1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360"/>
    <w:rsid w:val="00DE59BD"/>
    <w:rsid w:val="00DF3945"/>
    <w:rsid w:val="00DF397E"/>
    <w:rsid w:val="00DF48E1"/>
    <w:rsid w:val="00DF6DC6"/>
    <w:rsid w:val="00DF7172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4FE8"/>
    <w:rsid w:val="00E377C8"/>
    <w:rsid w:val="00E43A5F"/>
    <w:rsid w:val="00E6017F"/>
    <w:rsid w:val="00E67C97"/>
    <w:rsid w:val="00E73165"/>
    <w:rsid w:val="00E75B8E"/>
    <w:rsid w:val="00E82482"/>
    <w:rsid w:val="00E84797"/>
    <w:rsid w:val="00E86A83"/>
    <w:rsid w:val="00E90DAA"/>
    <w:rsid w:val="00EA0AD4"/>
    <w:rsid w:val="00EA361D"/>
    <w:rsid w:val="00EA541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E1B65"/>
    <w:rsid w:val="00EE1D0C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7ED9"/>
    <w:rsid w:val="00F3580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4BFF"/>
    <w:rsid w:val="00F94894"/>
    <w:rsid w:val="00F96981"/>
    <w:rsid w:val="00FA4BC6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3</cp:revision>
  <cp:lastPrinted>2022-02-08T00:11:00Z</cp:lastPrinted>
  <dcterms:created xsi:type="dcterms:W3CDTF">2022-05-11T18:22:00Z</dcterms:created>
  <dcterms:modified xsi:type="dcterms:W3CDTF">2022-05-11T20:10:00Z</dcterms:modified>
</cp:coreProperties>
</file>